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67" w:rsidRPr="009E16CB" w:rsidRDefault="00466467" w:rsidP="00466467">
      <w:pPr>
        <w:keepNext/>
        <w:spacing w:before="120" w:after="120" w:line="312" w:lineRule="auto"/>
        <w:jc w:val="center"/>
        <w:outlineLvl w:val="2"/>
        <w:rPr>
          <w:rFonts w:ascii="Times New Roman" w:eastAsia="Times New Roman" w:hAnsi="Times New Roman" w:cs="Times New Roman"/>
          <w:b/>
          <w:bCs/>
          <w:sz w:val="27"/>
          <w:szCs w:val="27"/>
        </w:rPr>
      </w:pPr>
      <w:bookmarkStart w:id="0" w:name="_Toc87085990"/>
      <w:r w:rsidRPr="009E16CB">
        <w:rPr>
          <w:rFonts w:ascii="Times New Roman" w:eastAsia="Times New Roman" w:hAnsi="Times New Roman" w:cs="Times New Roman"/>
          <w:b/>
          <w:bCs/>
          <w:sz w:val="27"/>
          <w:szCs w:val="27"/>
        </w:rPr>
        <w:t>Cạnh tranh giữa các nhà khai thác dịch vụ Viễn thông</w:t>
      </w:r>
      <w:bookmarkEnd w:id="0"/>
      <w:r>
        <w:rPr>
          <w:rFonts w:ascii="Times New Roman" w:eastAsia="Times New Roman" w:hAnsi="Times New Roman" w:cs="Times New Roman"/>
          <w:b/>
          <w:bCs/>
          <w:sz w:val="27"/>
          <w:szCs w:val="27"/>
        </w:rPr>
        <w:t xml:space="preserve"> tại Việt Nam</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Tính đến thời điểm này, thị trường Bưu chính Viễn thông Việt Nam đã có tổng cộng 3 nhà cung cấp mạng và dịch vụ cố định đường dài trong nước, 6 nhà cung cấp dịch vụ bán lại tại nhà trong nước, 3 nhà cung cấp mạng và dịch vụ cố định quốc tế, 6 nhà cung cấp dịch vụ bán lại quốc tế, 5 nhà cung cấp dịch vụ di động, 6 nhà cung cấp dịch vụ kết nối Internet và 13 nhà cung cấp dịch vụ truy cập Internet, 04 nhà cung cấp dịch vụ Internet Telephony.</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xml:space="preserve">Các nhà khai thác đã được Bộ Bưu chính Viễn thông cấp giấy phép và được cung cấp các dịch vụ Viễn thông mới. Công ty Điện tử Viễn thông quân đội (Vietel) được thiết lập mạng và cung cấp dịch vụ Viễn thông cố định quốc tế. Công ty cổ phần viễn thông Hà nội (Hanoi Telecom) được thiết lập mạng và cung cấp dịch vụ viễn thông cố định nội hạt trên địa bàn Hà Nội và cung cấp dịch vụ Viễn thông di động mặt đất. Cạnh tranh giữa các nhà khai thác thường diễn ra thông qua những công cụ sau: </w:t>
      </w:r>
    </w:p>
    <w:p w:rsidR="00466467" w:rsidRPr="009E16CB" w:rsidRDefault="00466467" w:rsidP="00466467">
      <w:pPr>
        <w:numPr>
          <w:ilvl w:val="0"/>
          <w:numId w:val="3"/>
        </w:numPr>
        <w:spacing w:after="0" w:line="312" w:lineRule="auto"/>
        <w:jc w:val="both"/>
        <w:rPr>
          <w:rFonts w:ascii="Times New Roman" w:eastAsia="Times New Roman" w:hAnsi="Times New Roman" w:cs="Times New Roman"/>
          <w:i/>
          <w:sz w:val="27"/>
          <w:szCs w:val="27"/>
          <w:u w:val="single"/>
          <w:lang w:val="pt-PT"/>
        </w:rPr>
      </w:pPr>
      <w:r w:rsidRPr="009E16CB">
        <w:rPr>
          <w:rFonts w:ascii="Times New Roman" w:eastAsia="Times New Roman" w:hAnsi="Times New Roman" w:cs="Times New Roman"/>
          <w:i/>
          <w:sz w:val="27"/>
          <w:szCs w:val="27"/>
          <w:u w:val="single"/>
          <w:lang w:val="pt-PT"/>
        </w:rPr>
        <w:t>Cạnh tranh bằng sản phẩm (dịch vụ).</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Cạnh tranh bằng dịch vụ giữa các nhà khai thác diễn ra trên các mặt sau:</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xml:space="preserve">- Cạnh tranh bằng chất lượng dịch vụ: Do quá trình sản xuất dịch vụ viễn thông gắn liền với quá trình tiêu thụ nên yêu cầu về chất lượng dịch vụ viễn thông phải rất cao, nó được đánh giá thông qua sự hài lòng của khách hàng sau khi đã tiêu dùng dịch vụ đó. Theo đà phát triển của nền kinh tế - xã hội và trình độ phát triển dân trí của mỗi quốc gia thì người tiêu dùng ngày càng đòi hỏi khắt khe về chất lượng dịch vụ, mức độ tiện ích của dịch vụ. Điều đó chứng tỏ rằng chất lượng dịch vụ là một trong những công cụ cạnh tranh quan trọng của các nhà khai thác. Ở Việt Nam, trong điều kiện cạnh tranh về giá cước giữa các nhà khai thác gần như không phát huy được tác dụng (giá cước vẫn do Bộ Bưu chính Viễn thông quản lý), chất lượng dịch vụ có vai trò đặc biệt quan trọng trong việc cạnh tranh và thu hút khách hàng, là một trong những điều kiện quan trọng góp phần đưa các nhà khai thác đứng vững trong cạnh tranh và phát triển bền vững.   </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xml:space="preserve">- Cạnh tranh thông qua các dịch vụ giá trị gia tăng (GTGT): Khi sử dụng dịch vụ viễn thông, khách hàng không chỉ chú ý đến giá trị sử dụng (dịch vụ cơ bản hay cốt lõi) của dịch vụ đó mà người ta ngày càng quan tâm đến những dịch vụ GTGT. Mặc dù, các dịch vụ GTGT chiếm tỷ trọng chi phí nhỏ hơn dịch vụ cơ bản (hay cốt lõi) </w:t>
      </w:r>
      <w:r w:rsidRPr="009E16CB">
        <w:rPr>
          <w:rFonts w:ascii="Times New Roman" w:eastAsia="Times New Roman" w:hAnsi="Times New Roman" w:cs="Times New Roman"/>
          <w:sz w:val="27"/>
          <w:szCs w:val="27"/>
        </w:rPr>
        <w:lastRenderedPageBreak/>
        <w:t>song nó có ảnh hưởng tác động lớn tới tâm lý và quyết định lựa chọn nhà khai thác của khách hàng. Chẳng hạn, dịch vụ điện thoại di động (ĐTDĐ) S-Fone của SPT (sử dụng công nghệ CDMA 2000, 2,5G) có chất lượng đàm thoại tương đương với dịch vụ ĐTDĐ sử dụng công nghệ GSM (2,5G) của Tổng Công ty Bưu chính Viễn thông Việt Nam (VNPT), giá cước thông tin không có sự chênh lệch đáng kể, nhưng do dịch vụ nhắn tin ngắn (SMS) của S-Fone chỉ gửi tin nhắn được đến các thuê bao trong mạng mà không gửi tin nhắn được đến các thuê bao di động của mạng GSM (chiếm số lượng thuê bao đa số), điều đó làm hạn chế khả năng thu hút khách hàng, trong khi dịch vụ SMS đang rất thịnh hành trong xã hội, đặc biệt là giới trẻ hiện nay (một trong những đối tượng khách hàng quan trọng của dịch vụ ĐTDĐ).</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xml:space="preserve">- Cạnh tranh bằng đa dạng hóa các loại hình dịch vụ: Nhu cầu của người tiêu dùng luôn luôn thay đổi theo không gian, thời gian, tuổi tác, giới tính, nghề nghiệp, thu nhập... Do vậy, để chiếm lĩnh và khai thác tối đa nhu cầu thị trường, các nhà cung cấp cần đa dạng hóa các loại hình dịch vụ viễn thông cho phù hợp với đặc điểm nhu cầu và khả năng thanh toán của từng nhóm đối tượng khách hàng. </w:t>
      </w:r>
    </w:p>
    <w:p w:rsidR="00466467" w:rsidRPr="009E16CB" w:rsidRDefault="00466467" w:rsidP="00466467">
      <w:pPr>
        <w:spacing w:after="0" w:line="312" w:lineRule="auto"/>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Chẳng hạn, VNPT hiện đang cung cấp các dịch vụ ĐTDĐ như di động trả trước (VinaCard, MobiCard), di động trả sau (Vinaphone, Mobifone), di động trả theo ngày (VinaDaily, Mobi4U)... Trước khi dịch vụ ĐTDĐ S-Fone của SPT ra đời, VNPT tiếp tục đưa ra dịch vụ ĐTDĐ chỉ nhận cuộc gọi đến và nhắn tin (VinaText, MobiPlay) để chiếm lĩnh đoạn thị trường còn lại - đoạn thị trường cho những khách hàng có thu nhập trung bình, tạo ra hình ảnh và nhãn hiệu dịch vụ trong đông đảo công chúng trong xã hội.</w:t>
      </w:r>
    </w:p>
    <w:p w:rsidR="00466467" w:rsidRPr="009E16CB" w:rsidRDefault="00466467" w:rsidP="00466467">
      <w:pPr>
        <w:numPr>
          <w:ilvl w:val="0"/>
          <w:numId w:val="3"/>
        </w:numPr>
        <w:spacing w:after="0" w:line="312" w:lineRule="auto"/>
        <w:jc w:val="both"/>
        <w:rPr>
          <w:rFonts w:ascii="Times New Roman" w:eastAsia="Times New Roman" w:hAnsi="Times New Roman" w:cs="Times New Roman"/>
          <w:i/>
          <w:sz w:val="27"/>
          <w:szCs w:val="27"/>
          <w:u w:val="single"/>
        </w:rPr>
      </w:pPr>
      <w:r w:rsidRPr="009E16CB">
        <w:rPr>
          <w:rFonts w:ascii="Times New Roman" w:eastAsia="Times New Roman" w:hAnsi="Times New Roman" w:cs="Times New Roman"/>
          <w:i/>
          <w:sz w:val="27"/>
          <w:szCs w:val="27"/>
          <w:u w:val="single"/>
        </w:rPr>
        <w:t>Cạnh tranh thông qua chính sách giá cước.</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xml:space="preserve">Giá cước dịch vụ Bưu chính – Viễn thông luôn là một vấn đề rất nhạy cảm đối với người tiêu dùng và dư luận xã hội. Về phía khách hàng, giá cước là tiêu chuẩn quan trọng để khách hàng lựa chọn sản phẩm, dịch vụ thoả mãn nhu cầu của mình. Về phía nhà cung cấp dịch vụ, giá cước tác động mạnh mẽ đến doanh thu và sản lượng, do đó có ảnh hưởng đến lợi nhuận. Chính vì vậy, việc xây dựng một chính sách giá linh hoạt vừa đảm bảo bù đắp được tổng lượng hao phí bình quân và kinh doanh có lãi, dựa trên quan hệ cung – cầu thị trường, độ co </w:t>
      </w:r>
      <w:r>
        <w:rPr>
          <w:rFonts w:ascii="Times New Roman" w:eastAsia="Times New Roman" w:hAnsi="Times New Roman" w:cs="Times New Roman"/>
          <w:sz w:val="27"/>
          <w:szCs w:val="27"/>
        </w:rPr>
        <w:t>gi</w:t>
      </w:r>
      <w:r w:rsidRPr="009E16CB">
        <w:rPr>
          <w:rFonts w:ascii="Times New Roman" w:eastAsia="Times New Roman" w:hAnsi="Times New Roman" w:cs="Times New Roman"/>
          <w:sz w:val="27"/>
          <w:szCs w:val="27"/>
        </w:rPr>
        <w:t xml:space="preserve">ãn của nhu cầu và mức độ cạnh tranh, kích thích được nhu cầu của khách hàng… là điều kiện vô cùng quan trọng để VNPT đứng vững trong cạnh tranh, chiếm lĩnh thị trường. Tuy nhiên, ở Việt Nam </w:t>
      </w:r>
      <w:r w:rsidRPr="009E16CB">
        <w:rPr>
          <w:rFonts w:ascii="Times New Roman" w:eastAsia="Times New Roman" w:hAnsi="Times New Roman" w:cs="Times New Roman"/>
          <w:sz w:val="27"/>
          <w:szCs w:val="27"/>
        </w:rPr>
        <w:lastRenderedPageBreak/>
        <w:t>hiện nay giá cước các dịch vụ viễn thông hầu hết vẫn do Nhà nước quản lý (cụ thể là Bộ Bưu chính Viễn thông) thông qua việc ban hành khung giá nhằm đảm bảo môi trường cạnh tranh bình đẳng giữa các nhà cung cấp, tránh những hình thức cạnh tranh không lành mạnh. Vì vậy, cạnh tranh thông qua giá giữa các nhà cung cấp hiện nay diễn ra chủ yếu theo những mặt sau:</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xml:space="preserve">- Áp dụng chính sách giá phân biệt (theo địa danh khu vực, theo thời gian, theo đối tượng khách hàng…) theo các loại thị trường khác nhau. Việc áp dụng chính sách giá phân biệt là một trong những biện pháp cụ thể nhằm khai thác hết sự đàn hồi nhu cầu của các khu vực thị trường, nhằm thâm nhập thị trường. </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Áp dụng các hình thức chiết khấu, giảm giá… để kích thích nhu cầu. Các đối thủ của VNPT (Vietel, S-fone) luôn tìm cách giảm giá cước dịch vụ để cạnh tranh, lôi kéo khách hàng.</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Đa dạng hoá các hình thức thanh toán: trả góp, trả chậm, trả trước, trả sau...</w:t>
      </w:r>
    </w:p>
    <w:p w:rsidR="00466467" w:rsidRPr="009E16CB" w:rsidRDefault="00466467" w:rsidP="00466467">
      <w:pPr>
        <w:numPr>
          <w:ilvl w:val="0"/>
          <w:numId w:val="3"/>
        </w:numPr>
        <w:spacing w:after="0" w:line="312" w:lineRule="auto"/>
        <w:jc w:val="both"/>
        <w:rPr>
          <w:rFonts w:ascii="Times New Roman" w:eastAsia="Times New Roman" w:hAnsi="Times New Roman" w:cs="Times New Roman"/>
          <w:i/>
          <w:sz w:val="27"/>
          <w:szCs w:val="27"/>
          <w:u w:val="single"/>
          <w:lang w:val="de-DE"/>
        </w:rPr>
      </w:pPr>
      <w:r w:rsidRPr="009E16CB">
        <w:rPr>
          <w:rFonts w:ascii="Times New Roman" w:eastAsia="Times New Roman" w:hAnsi="Times New Roman" w:cs="Times New Roman"/>
          <w:i/>
          <w:sz w:val="27"/>
          <w:szCs w:val="27"/>
          <w:u w:val="single"/>
          <w:lang w:val="de-DE"/>
        </w:rPr>
        <w:t>Cạnh tranh bằng công nghệ</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lang w:val="de-DE"/>
        </w:rPr>
      </w:pPr>
      <w:r w:rsidRPr="009E16CB">
        <w:rPr>
          <w:rFonts w:ascii="Times New Roman" w:eastAsia="Times New Roman" w:hAnsi="Times New Roman" w:cs="Times New Roman"/>
          <w:sz w:val="27"/>
          <w:szCs w:val="27"/>
          <w:lang w:val="de-DE"/>
        </w:rPr>
        <w:t xml:space="preserve">Trong khi các nhà cung cấp dịch vụ viễn thông trên thị trường Việt Nam khó có thể dùng chính giá để giành quyền kiểm soát thị trường (định giá thấp hơn các đối thủ cạnh tranh để thu hút khách hàng) thì cạnh tranh bằng công nghệ khai thác dịch vụ có ý nghĩa vô cùng quan trọng vì nó trực tiếp ảnh hưởng đến chất lượng và vấn đề giảm chi phí sản xuất, tạo ra lợi thế cạnh tranh. Chẳng hạn: </w:t>
      </w:r>
    </w:p>
    <w:p w:rsidR="00466467" w:rsidRPr="009E16CB" w:rsidRDefault="00466467" w:rsidP="00466467">
      <w:pPr>
        <w:spacing w:after="0" w:line="312" w:lineRule="auto"/>
        <w:ind w:firstLine="284"/>
        <w:jc w:val="both"/>
        <w:rPr>
          <w:rFonts w:ascii="Times New Roman" w:eastAsia="Times New Roman" w:hAnsi="Times New Roman" w:cs="Times New Roman"/>
          <w:sz w:val="27"/>
          <w:szCs w:val="27"/>
          <w:lang w:val="de-DE"/>
        </w:rPr>
      </w:pPr>
      <w:r w:rsidRPr="009E16CB">
        <w:rPr>
          <w:rFonts w:ascii="Times New Roman" w:eastAsia="Times New Roman" w:hAnsi="Times New Roman" w:cs="Times New Roman"/>
          <w:i/>
          <w:sz w:val="27"/>
          <w:szCs w:val="27"/>
          <w:lang w:val="de-DE"/>
        </w:rPr>
        <w:t>* Dịch vụ ĐTDĐ:</w:t>
      </w:r>
      <w:r w:rsidRPr="009E16CB">
        <w:rPr>
          <w:rFonts w:ascii="Times New Roman" w:eastAsia="Times New Roman" w:hAnsi="Times New Roman" w:cs="Times New Roman"/>
          <w:sz w:val="27"/>
          <w:szCs w:val="27"/>
          <w:lang w:val="de-DE"/>
        </w:rPr>
        <w:t xml:space="preserve"> để cạnh tranh với công nghệ GSM của VNPT, SPT đã sử dụng công nghệ CDMA 2000 (2,5G) nhưng VNPT đã nâng cấp mạng GSM bằng sử dụng kỹ thuật GPRS (2,5G), tạo tiền đề tiến lên sử dụng công nghệ hiện đại W- CDMA (công nghệ CDMA băng rộng, 3G). Ngoài ra còn có công nghệ nén cuộc gọi cũng là một công nghệ có khả năng cạnh tranh cao so với dịch vụ di động và cố định. </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lang w:val="de-DE"/>
        </w:rPr>
      </w:pPr>
      <w:r w:rsidRPr="009E16CB">
        <w:rPr>
          <w:rFonts w:ascii="Times New Roman" w:eastAsia="Times New Roman" w:hAnsi="Times New Roman" w:cs="Times New Roman"/>
          <w:sz w:val="27"/>
          <w:szCs w:val="27"/>
          <w:lang w:val="de-DE"/>
        </w:rPr>
        <w:t xml:space="preserve">Như vậy, các nhà khai thác ứng dụng công nghệ mới vào cung cấp dịch vụ đã làm cho việc cạnh tranh trong lĩnh vực cung cấp dịch vụ ngày càng trở nên gay gắt, công nghệ mới với nhiều ưu thế hơn như cùng một đường truyền có thể cung cấp nhiều dịch vụ hơn, tốc độ nhanh gấp nhiều lần, giá thành hạ hơn đã đem lại nhiều lợi thế cạnh tranh cho các nhà khai thác. Ở đây, việc đón đầu nghiên cứu phát triển các dịch vụ mới trên nền công nghệ tiên tiến sao cho phù hợp với từng thời điểm và nhu cầu của thị trường là một trong những con đường dẫn tới thành công của các doanh nghiệp, nhất là trong môi trường cạnh tranh ngày càng gay gắt. </w:t>
      </w:r>
    </w:p>
    <w:p w:rsidR="00466467" w:rsidRPr="009E16CB" w:rsidRDefault="00466467" w:rsidP="00466467">
      <w:pPr>
        <w:numPr>
          <w:ilvl w:val="0"/>
          <w:numId w:val="3"/>
        </w:numPr>
        <w:spacing w:after="0" w:line="312" w:lineRule="auto"/>
        <w:jc w:val="both"/>
        <w:rPr>
          <w:rFonts w:ascii="Times New Roman" w:eastAsia="Times New Roman" w:hAnsi="Times New Roman" w:cs="Times New Roman"/>
          <w:i/>
          <w:sz w:val="27"/>
          <w:szCs w:val="27"/>
          <w:u w:val="single"/>
        </w:rPr>
      </w:pPr>
      <w:r w:rsidRPr="009E16CB">
        <w:rPr>
          <w:rFonts w:ascii="Times New Roman" w:eastAsia="Times New Roman" w:hAnsi="Times New Roman" w:cs="Times New Roman"/>
          <w:i/>
          <w:sz w:val="27"/>
          <w:szCs w:val="27"/>
          <w:u w:val="single"/>
        </w:rPr>
        <w:lastRenderedPageBreak/>
        <w:t>Cạnh tranh thông qua các kênh phân phối</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Tổ chức kênh phân phối là việc tổ chức đưa dịch vụ đến tận tay người tiêu dùng cuối cùng. Xây dựng các kênh phân phối nhằm góp phần chiếm lĩnh nhanh thị phần, tăng mức độ sử dụng, tăng khả năng cạnh tranh của mỗi doanh nghiệp là vấn đề rất quan trọng trong kinh doanh và khai thác dịch vụ viễn thông. Cạnh tranh thông qua các kênh phân phối giữa các nhà cung cấp dịch vụ viễn thông được thể hiện ở:</w:t>
      </w:r>
    </w:p>
    <w:p w:rsidR="00466467" w:rsidRPr="009E16CB" w:rsidRDefault="00466467" w:rsidP="00466467">
      <w:pPr>
        <w:spacing w:after="0" w:line="312" w:lineRule="auto"/>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Mạng lưới phân phối, vùng phủ sóng (ĐTDĐ).</w:t>
      </w:r>
    </w:p>
    <w:p w:rsidR="00466467" w:rsidRPr="009E16CB" w:rsidRDefault="00466467" w:rsidP="00466467">
      <w:pPr>
        <w:spacing w:after="0" w:line="312" w:lineRule="auto"/>
        <w:jc w:val="both"/>
        <w:rPr>
          <w:rFonts w:ascii="Times New Roman" w:eastAsia="Times New Roman" w:hAnsi="Times New Roman" w:cs="Times New Roman"/>
          <w:sz w:val="27"/>
          <w:szCs w:val="27"/>
          <w:lang w:val="pt-PT"/>
        </w:rPr>
      </w:pPr>
      <w:r w:rsidRPr="009E16CB">
        <w:rPr>
          <w:rFonts w:ascii="Times New Roman" w:eastAsia="Times New Roman" w:hAnsi="Times New Roman" w:cs="Times New Roman"/>
          <w:sz w:val="27"/>
          <w:szCs w:val="27"/>
          <w:lang w:val="pt-PT"/>
        </w:rPr>
        <w:t>- Hệ thống đại lý bán hàng…</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lang w:val="pt-PT"/>
        </w:rPr>
      </w:pPr>
      <w:r w:rsidRPr="009E16CB">
        <w:rPr>
          <w:rFonts w:ascii="Times New Roman" w:eastAsia="Times New Roman" w:hAnsi="Times New Roman" w:cs="Times New Roman"/>
          <w:sz w:val="27"/>
          <w:szCs w:val="27"/>
          <w:lang w:val="pt-PT"/>
        </w:rPr>
        <w:t xml:space="preserve">Hiện nay, dịch vụ </w:t>
      </w:r>
      <w:r>
        <w:rPr>
          <w:rFonts w:ascii="Times New Roman" w:eastAsia="Times New Roman" w:hAnsi="Times New Roman" w:cs="Times New Roman"/>
          <w:sz w:val="27"/>
          <w:szCs w:val="27"/>
          <w:lang w:val="pt-PT"/>
        </w:rPr>
        <w:t>ĐTDĐ GSM của VNPT đã phủ sóng 6</w:t>
      </w:r>
      <w:r w:rsidR="00783044">
        <w:rPr>
          <w:rFonts w:ascii="Times New Roman" w:eastAsia="Times New Roman" w:hAnsi="Times New Roman" w:cs="Times New Roman"/>
          <w:sz w:val="27"/>
          <w:szCs w:val="27"/>
          <w:lang w:val="pt-PT"/>
        </w:rPr>
        <w:t>3</w:t>
      </w:r>
      <w:r>
        <w:rPr>
          <w:rFonts w:ascii="Times New Roman" w:eastAsia="Times New Roman" w:hAnsi="Times New Roman" w:cs="Times New Roman"/>
          <w:sz w:val="27"/>
          <w:szCs w:val="27"/>
          <w:lang w:val="pt-PT"/>
        </w:rPr>
        <w:t>/6</w:t>
      </w:r>
      <w:r w:rsidR="00783044">
        <w:rPr>
          <w:rFonts w:ascii="Times New Roman" w:eastAsia="Times New Roman" w:hAnsi="Times New Roman" w:cs="Times New Roman"/>
          <w:sz w:val="27"/>
          <w:szCs w:val="27"/>
          <w:lang w:val="pt-PT"/>
        </w:rPr>
        <w:t>3</w:t>
      </w:r>
      <w:r w:rsidRPr="009E16CB">
        <w:rPr>
          <w:rFonts w:ascii="Times New Roman" w:eastAsia="Times New Roman" w:hAnsi="Times New Roman" w:cs="Times New Roman"/>
          <w:sz w:val="27"/>
          <w:szCs w:val="27"/>
          <w:lang w:val="pt-PT"/>
        </w:rPr>
        <w:t xml:space="preserve"> Bưu điện tỉnh, thành phố; ngoài ra còn thực hiện roaming giữa hai mạng của GPC và VMS nên rất thuận lợi cho những khách hàng có công việc thường xuyên di chuyển. Dịch vụ ĐTDĐ S-Fone của SPT</w:t>
      </w:r>
      <w:r>
        <w:rPr>
          <w:rFonts w:ascii="Times New Roman" w:eastAsia="Times New Roman" w:hAnsi="Times New Roman" w:cs="Times New Roman"/>
          <w:sz w:val="27"/>
          <w:szCs w:val="27"/>
          <w:lang w:val="pt-PT"/>
        </w:rPr>
        <w:t>(trước đây)</w:t>
      </w:r>
      <w:r w:rsidRPr="009E16CB">
        <w:rPr>
          <w:rFonts w:ascii="Times New Roman" w:eastAsia="Times New Roman" w:hAnsi="Times New Roman" w:cs="Times New Roman"/>
          <w:sz w:val="27"/>
          <w:szCs w:val="27"/>
          <w:lang w:val="pt-PT"/>
        </w:rPr>
        <w:t xml:space="preserve"> chỉ phủ sóng ở một số thành phố lớn, nên rất hạn chế trong việc di chuyển của khách hàng, do đó hạn chế về khả năng cạnh tranh. Về mạng lưới phân phối, dịch vụ ĐTDĐ GSM của VNPT được tổ chức rộng khắp toàn quốc thông qua 6</w:t>
      </w:r>
      <w:r w:rsidR="00783044">
        <w:rPr>
          <w:rFonts w:ascii="Times New Roman" w:eastAsia="Times New Roman" w:hAnsi="Times New Roman" w:cs="Times New Roman"/>
          <w:sz w:val="27"/>
          <w:szCs w:val="27"/>
          <w:lang w:val="pt-PT"/>
        </w:rPr>
        <w:t>3</w:t>
      </w:r>
      <w:r w:rsidRPr="009E16CB">
        <w:rPr>
          <w:rFonts w:ascii="Times New Roman" w:eastAsia="Times New Roman" w:hAnsi="Times New Roman" w:cs="Times New Roman"/>
          <w:sz w:val="27"/>
          <w:szCs w:val="27"/>
          <w:lang w:val="pt-PT"/>
        </w:rPr>
        <w:t>/6</w:t>
      </w:r>
      <w:r w:rsidR="00783044">
        <w:rPr>
          <w:rFonts w:ascii="Times New Roman" w:eastAsia="Times New Roman" w:hAnsi="Times New Roman" w:cs="Times New Roman"/>
          <w:sz w:val="27"/>
          <w:szCs w:val="27"/>
          <w:lang w:val="pt-PT"/>
        </w:rPr>
        <w:t>3</w:t>
      </w:r>
      <w:r w:rsidRPr="009E16CB">
        <w:rPr>
          <w:rFonts w:ascii="Times New Roman" w:eastAsia="Times New Roman" w:hAnsi="Times New Roman" w:cs="Times New Roman"/>
          <w:sz w:val="27"/>
          <w:szCs w:val="27"/>
          <w:lang w:val="pt-PT"/>
        </w:rPr>
        <w:t xml:space="preserve"> Bưu điện tỉnh, thành phố và hệ thống đại lý (dịch vụ ĐTDĐ của GPC) và hệ thống đại lý (c</w:t>
      </w:r>
      <w:r w:rsidR="00783044">
        <w:rPr>
          <w:rFonts w:ascii="Times New Roman" w:eastAsia="Times New Roman" w:hAnsi="Times New Roman" w:cs="Times New Roman"/>
          <w:sz w:val="27"/>
          <w:szCs w:val="27"/>
          <w:lang w:val="pt-PT"/>
        </w:rPr>
        <w:t xml:space="preserve"> </w:t>
      </w:r>
      <w:r w:rsidRPr="009E16CB">
        <w:rPr>
          <w:rFonts w:ascii="Times New Roman" w:eastAsia="Times New Roman" w:hAnsi="Times New Roman" w:cs="Times New Roman"/>
          <w:sz w:val="27"/>
          <w:szCs w:val="27"/>
          <w:lang w:val="pt-PT"/>
        </w:rPr>
        <w:t>ấp 1, cấp 2…) đối với dịch vụ ĐTDĐ của VMS.</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lang w:val="pt-PT"/>
        </w:rPr>
      </w:pPr>
      <w:r w:rsidRPr="009E16CB">
        <w:rPr>
          <w:rFonts w:ascii="Times New Roman" w:eastAsia="Times New Roman" w:hAnsi="Times New Roman" w:cs="Times New Roman"/>
          <w:sz w:val="27"/>
          <w:szCs w:val="27"/>
          <w:lang w:val="pt-PT"/>
        </w:rPr>
        <w:t>Thực tế cho thấy Tổng công ty Bưu chính Viễn thông Việt Nam là nhà cung cấp và khai thác dịch vụ có mạng lưới kênh phân phối các dịch vụ Bưu chính Viễn thông lớn nhất, đặc biệt trong lĩnh vực Viễn thông và công nghệ thông tin (CNTT). Với ưu thế về mạng lưới kênh phân phối như mạng viễn thông tin học khắp 6</w:t>
      </w:r>
      <w:r w:rsidR="00783044">
        <w:rPr>
          <w:rFonts w:ascii="Times New Roman" w:eastAsia="Times New Roman" w:hAnsi="Times New Roman" w:cs="Times New Roman"/>
          <w:sz w:val="27"/>
          <w:szCs w:val="27"/>
          <w:lang w:val="pt-PT"/>
        </w:rPr>
        <w:t>3</w:t>
      </w:r>
      <w:r w:rsidRPr="009E16CB">
        <w:rPr>
          <w:rFonts w:ascii="Times New Roman" w:eastAsia="Times New Roman" w:hAnsi="Times New Roman" w:cs="Times New Roman"/>
          <w:sz w:val="27"/>
          <w:szCs w:val="27"/>
          <w:lang w:val="pt-PT"/>
        </w:rPr>
        <w:t>/6</w:t>
      </w:r>
      <w:r w:rsidR="00783044">
        <w:rPr>
          <w:rFonts w:ascii="Times New Roman" w:eastAsia="Times New Roman" w:hAnsi="Times New Roman" w:cs="Times New Roman"/>
          <w:sz w:val="27"/>
          <w:szCs w:val="27"/>
          <w:lang w:val="pt-PT"/>
        </w:rPr>
        <w:t>3</w:t>
      </w:r>
      <w:r w:rsidRPr="009E16CB">
        <w:rPr>
          <w:rFonts w:ascii="Times New Roman" w:eastAsia="Times New Roman" w:hAnsi="Times New Roman" w:cs="Times New Roman"/>
          <w:sz w:val="27"/>
          <w:szCs w:val="27"/>
          <w:lang w:val="pt-PT"/>
        </w:rPr>
        <w:t xml:space="preserve"> tỉnh thành phố, có sẵn các đường truyền bằng cáp đồng, cáp quang, vi ba,… và hệ thống tổng đài dung lượng lớn được đầu tư nâng cấp hoặc cập nhật thường xuyên nên đã tạo cho VNPT một lợi thế lớn trong cạnh tranh thị trường với các nhà khai thác mới.</w:t>
      </w:r>
    </w:p>
    <w:p w:rsidR="00466467" w:rsidRPr="009E16CB" w:rsidRDefault="00466467" w:rsidP="00466467">
      <w:pPr>
        <w:numPr>
          <w:ilvl w:val="0"/>
          <w:numId w:val="3"/>
        </w:numPr>
        <w:spacing w:after="0" w:line="312" w:lineRule="auto"/>
        <w:jc w:val="both"/>
        <w:rPr>
          <w:rFonts w:ascii="Times New Roman" w:eastAsia="Times New Roman" w:hAnsi="Times New Roman" w:cs="Times New Roman"/>
          <w:i/>
          <w:sz w:val="27"/>
          <w:szCs w:val="27"/>
          <w:u w:val="single"/>
          <w:lang w:val="pt-PT"/>
        </w:rPr>
      </w:pPr>
      <w:r w:rsidRPr="009E16CB">
        <w:rPr>
          <w:rFonts w:ascii="Times New Roman" w:eastAsia="Times New Roman" w:hAnsi="Times New Roman" w:cs="Times New Roman"/>
          <w:i/>
          <w:sz w:val="27"/>
          <w:szCs w:val="27"/>
          <w:u w:val="single"/>
          <w:lang w:val="pt-PT"/>
        </w:rPr>
        <w:t>Cạnh tranh về các chính sách tiếp thị và chăm sóc khách hàng.</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lang w:val="pt-PT"/>
        </w:rPr>
        <w:t xml:space="preserve">Ngoài việc sử dụng công cụ giá cước để cạnh tranh, các nhà cung cấp dịch vụ viễn thông và Internet trên thị trường Việt Nam còn sử dụng nhiều hình thức quảng cáo khuyến mại và chăm sóc khách hàng để giành lợi thế trên thị trường. Trong điều kiện cạnh tranh thị trường ngày càng gay gắt, các hoạt động quảng cáo, khuyến mại và chăm sóc khách hàng là một công cụ quan trọng trong việc hình thành hình ảnh của sản phẩm hoặc dịch vụ trong đông đảo công chúng, cũng như là công cụ để thâm nhập và chiếm lĩnh thị trường. </w:t>
      </w:r>
      <w:r w:rsidRPr="009E16CB">
        <w:rPr>
          <w:rFonts w:ascii="Times New Roman" w:eastAsia="Times New Roman" w:hAnsi="Times New Roman" w:cs="Times New Roman"/>
          <w:sz w:val="27"/>
          <w:szCs w:val="27"/>
        </w:rPr>
        <w:t>Chẳng hạn như:</w:t>
      </w:r>
    </w:p>
    <w:p w:rsidR="00466467" w:rsidRPr="009E16CB" w:rsidRDefault="00466467" w:rsidP="00466467">
      <w:pPr>
        <w:numPr>
          <w:ilvl w:val="0"/>
          <w:numId w:val="1"/>
        </w:numPr>
        <w:spacing w:after="0" w:line="312" w:lineRule="auto"/>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lastRenderedPageBreak/>
        <w:t xml:space="preserve">Các hình thức khuyến mại: Khuyến mại thuê bao mới, khuyến mại nhân dịp ngày lễ hoặc kỷ niệm của đơn vị, khuyến mại nhằm khuyến khích khách hàng tăng lưu lượng sử dụng để nhận được quà… </w:t>
      </w:r>
    </w:p>
    <w:p w:rsidR="00466467" w:rsidRPr="009E16CB" w:rsidRDefault="00466467" w:rsidP="00466467">
      <w:pPr>
        <w:numPr>
          <w:ilvl w:val="0"/>
          <w:numId w:val="1"/>
        </w:numPr>
        <w:spacing w:after="0" w:line="312" w:lineRule="auto"/>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Tạo dựng hình ảnh, nhãn hiệu dịch vụ thông qua các hình thức quảng cáo tác động đến tâm lý và thị hiếu của khách hàng. Cạnh tranh bằng các phương tiện hiện đại như các bảng điện tử lớn đặt tại các trung tâm, các đầu mút giao thông hay quảng cáo trên mạng Internet, quảng cáo trên nhãn hiệu các sản phẩm, trên các chương trình truyền hình có nhiều khán giả đang được tận dụng triệt để, điển hình là công ty Vietel, VNPT, S-fone… với các chương trình quảng cáo hấp dẫn, các đợt tài trợ cho các cuộc thi… đã đem lại cho họ những thành công nhất định trên thị trường dịch vụ thông tin di động tại Việt Nam.</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xml:space="preserve">- Khuyến mại cũng được sử dụng tích cực nhằm hỗ trợ cho các đợt quảng cáo với nội dung khuyến khích khách hàng tại các đoạn thị trường đã được nhà cung cấp lựa chọn, lôi kéo khách hàng sử dụng dịch vụ của họ với các mức khuyến mại hấp dẫn như giảm giá, quay số trúng thưởng với giải thưởng có giá trị lớn (ô tô, nhà, ti vi, môdem,…) hoặc các chuyến du lịch hấp dẫn. Thành công của các đợt khuyến mại đối với nhà cung cấp dịch vụ rất đáng kể, sau mỗi đợt quảng cáo khuyến mại số khách hàng sử dụng dịch vụ được quảng cáo và khuyến mại tăng lên gấp nhiều lần, kéo theo doanh thu và sản lượng tăng. Kết quả của việc này tất yếu dẫn đến sự mở rộng địa bàn thị trường ra các vùng lân cận nhằm chiếm lĩnh thị trường của đối thủ. </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sz w:val="27"/>
          <w:szCs w:val="27"/>
        </w:rPr>
        <w:t>- Ngoài các hình thức quảng cáo khuyến mại hấp dẫn khách hàng đến sử dụng dịch vụ, các nhà cung cấp còn chú trọng đến công tác chăm sóc khách hàng, nâng cao chất lượng dịch vụ và nâng cao chất lượng chăm sóc khách hàng. Thời gian qua VNPT đã nhận thức được tầm quan trọng của công tác chăm sóc khách hàng nên đã trực tiếp chỉ đạo các đơn vị tăng cường quan tâm đến khách hàng; do đó hiện tượng khách hàng chuyển sang sử dụng dịch vụ của đối thủ cũng đã giảm, có nơi khách hàng còn bỏ không sử dụng dịch vụ của đối thủ mà chỉ sử dụng dịch vụ của VNPT. Tuy nhiên không phải chỉ một mình VNPT chú ý đến chăm sóc khách hàng mà các đối thủ mới gia nhập thị trường cũng đặt mục tiêu chăm sóc khách hàng lên hàng đầu, với những khẩu hiệu như “Nghe là thấy” hoặc “Hãy nói theo cách của bạn”… cũng đã góp phần làm cho việc cạnh tranh khách hàng mà đặc biệt là khách hàng lớn diễn ra rất gay gắt.</w:t>
      </w:r>
    </w:p>
    <w:p w:rsidR="00466467" w:rsidRPr="009E16CB" w:rsidRDefault="00466467" w:rsidP="00466467">
      <w:pPr>
        <w:spacing w:after="0" w:line="312" w:lineRule="auto"/>
        <w:ind w:firstLine="720"/>
        <w:jc w:val="both"/>
        <w:rPr>
          <w:rFonts w:ascii="Times New Roman" w:eastAsia="Times New Roman" w:hAnsi="Times New Roman" w:cs="Times New Roman"/>
          <w:sz w:val="27"/>
          <w:szCs w:val="27"/>
        </w:rPr>
      </w:pPr>
      <w:r w:rsidRPr="009E16CB">
        <w:rPr>
          <w:rFonts w:ascii="Times New Roman" w:eastAsia="Times New Roman" w:hAnsi="Times New Roman" w:cs="Times New Roman"/>
          <w:i/>
          <w:sz w:val="27"/>
          <w:szCs w:val="27"/>
          <w:u w:val="single"/>
        </w:rPr>
        <w:lastRenderedPageBreak/>
        <w:t>Tóm lại:</w:t>
      </w:r>
      <w:r w:rsidRPr="009E16CB">
        <w:rPr>
          <w:rFonts w:ascii="Times New Roman" w:eastAsia="Times New Roman" w:hAnsi="Times New Roman" w:cs="Times New Roman"/>
          <w:sz w:val="27"/>
          <w:szCs w:val="27"/>
        </w:rPr>
        <w:t xml:space="preserve"> việc các nhà cung cấp mới tham gia thị trường đẩy mạnh các hoạt động quảng cáo khuyến mại và chăm sóc khách hàng đã làm cho thị trường dịch vụ di động sôi động hơn, kết quả của các hoạt động này cũng hết sức rõ ràng, điển hình là lưu lượng gọi di động tăng lên , số lượng thuê bao của các nhà cung cấp mới cung tăng lên nhanh chóng. Điều đó đòi hỏi VNPT cần có các đối sách kịp thời để có thể chủ động trong việc giữ khách hàng và mở rộng thị trường đôí với dịch vụ di động.</w:t>
      </w:r>
    </w:p>
    <w:p w:rsidR="005E59A3" w:rsidRDefault="005E59A3">
      <w:bookmarkStart w:id="1" w:name="_GoBack"/>
      <w:bookmarkEnd w:id="1"/>
    </w:p>
    <w:sectPr w:rsidR="005E5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5024E"/>
    <w:multiLevelType w:val="hybridMultilevel"/>
    <w:tmpl w:val="0B0AC9A2"/>
    <w:lvl w:ilvl="0" w:tplc="F880E0A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nsid w:val="68624EF3"/>
    <w:multiLevelType w:val="hybridMultilevel"/>
    <w:tmpl w:val="ED08F870"/>
    <w:lvl w:ilvl="0" w:tplc="0248F81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13004CF"/>
    <w:multiLevelType w:val="multilevel"/>
    <w:tmpl w:val="5720C306"/>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ޝ譠%ծ懤%҅讘%ծ%լ"/>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67"/>
    <w:rsid w:val="00466467"/>
    <w:rsid w:val="005E59A3"/>
    <w:rsid w:val="0078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Duyen</dc:creator>
  <cp:lastModifiedBy>Duyen</cp:lastModifiedBy>
  <cp:revision>1</cp:revision>
  <dcterms:created xsi:type="dcterms:W3CDTF">2014-01-17T12:37:00Z</dcterms:created>
  <dcterms:modified xsi:type="dcterms:W3CDTF">2014-01-17T12:49:00Z</dcterms:modified>
</cp:coreProperties>
</file>